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8506A" w14:textId="77777777" w:rsidR="000F1160" w:rsidRPr="000F1160" w:rsidRDefault="000F1160" w:rsidP="000F1160">
      <w:pPr>
        <w:rPr>
          <w:b/>
          <w:bCs/>
        </w:rPr>
      </w:pPr>
      <w:r w:rsidRPr="000F1160">
        <w:rPr>
          <w:b/>
          <w:bCs/>
        </w:rPr>
        <w:t>Resumen Ejecutivo</w:t>
      </w:r>
    </w:p>
    <w:p w14:paraId="6951B544" w14:textId="77777777" w:rsidR="000F1160" w:rsidRPr="000F1160" w:rsidRDefault="000F1160" w:rsidP="000F1160">
      <w:r w:rsidRPr="000F1160">
        <w:rPr>
          <w:b/>
          <w:bCs/>
        </w:rPr>
        <w:t>Historia del Turismo en Chile</w:t>
      </w:r>
      <w:r w:rsidRPr="000F1160">
        <w:t xml:space="preserve"> es un libro que relata, en clave historiográfica y crónica, la evolución del turismo en Chile como resultado de la interacción virtuosa entre el Estado, el sector privado, las instituciones educativas y los medios de comunicación, consolidando al país como un destino turístico reconocido a nivel mundial.</w:t>
      </w:r>
    </w:p>
    <w:p w14:paraId="7EA3EBD5" w14:textId="77777777" w:rsidR="000F1160" w:rsidRPr="000F1160" w:rsidRDefault="000F1160" w:rsidP="000F1160">
      <w:r w:rsidRPr="00ED1C3D">
        <w:rPr>
          <w:highlight w:val="yellow"/>
        </w:rPr>
        <w:t>El texto demuestra que el turismo chileno no fue un fenómeno espontáneo, sino una construcción paulatina que comenzó en el siglo XIX con políticas como el fomento a la inmigración y la expansión del ferrocarril, que acercaron a la población a paisajes antes inaccesibles.</w:t>
      </w:r>
      <w:r w:rsidRPr="000F1160">
        <w:t xml:space="preserve"> La creación de normativas, como el Código del Trabajo de 1931 que estableció el derecho a vacaciones, democratizó el acceso al ocio y marcó un hito en la consolidación del turismo social, ampliando la participación de las clases medias y populares.</w:t>
      </w:r>
    </w:p>
    <w:p w14:paraId="719B4D6D" w14:textId="77777777" w:rsidR="000F1160" w:rsidRPr="000F1160" w:rsidRDefault="000F1160" w:rsidP="000F1160">
      <w:r w:rsidRPr="000F1160">
        <w:t>A lo largo del siglo XX, el Estado desempeñó un rol clave al impulsar infraestructura como carreteras, puertos, aerolíneas y hoteles, mientras que el sector privado, con iniciativas visionarias, desarrolló servicios turísticos, hotelería y gastronomía de alto nivel, destacando emprendimientos pioneros como agencias de viajes fundadas desde 1913 en adelante, y personalidades que invirtieron en infraestructura hotelera y enoturística.</w:t>
      </w:r>
    </w:p>
    <w:p w14:paraId="6DF642F5" w14:textId="77777777" w:rsidR="000F1160" w:rsidRPr="000F1160" w:rsidRDefault="000F1160" w:rsidP="000F1160">
      <w:r w:rsidRPr="000F1160">
        <w:t>La obra subraya el impacto de medios de transporte como el ferrocarril, el transporte marítimo y la aviación en la expansión del turismo, así como la relevancia de la formación de capital humano especializado en turismo y hospitalidad, elemento clave para la profesionalización del sector.</w:t>
      </w:r>
    </w:p>
    <w:p w14:paraId="1B73B4A8" w14:textId="77777777" w:rsidR="000F1160" w:rsidRPr="000F1160" w:rsidRDefault="000F1160" w:rsidP="000F1160">
      <w:r w:rsidRPr="000F1160">
        <w:t>El libro organiza su contenido en seis capítulos que recorren:</w:t>
      </w:r>
    </w:p>
    <w:p w14:paraId="40E64A0D" w14:textId="77777777" w:rsidR="000F1160" w:rsidRPr="000F1160" w:rsidRDefault="000F1160" w:rsidP="000F1160">
      <w:pPr>
        <w:numPr>
          <w:ilvl w:val="0"/>
          <w:numId w:val="1"/>
        </w:numPr>
      </w:pPr>
      <w:r w:rsidRPr="000F1160">
        <w:rPr>
          <w:b/>
          <w:bCs/>
        </w:rPr>
        <w:t>Los orígenes históricos del viaje en Chile</w:t>
      </w:r>
      <w:r w:rsidRPr="000F1160">
        <w:t>, desde la época colonial hasta las primeras iniciativas del siglo XIX y XX.</w:t>
      </w:r>
    </w:p>
    <w:p w14:paraId="5DB3B754" w14:textId="77777777" w:rsidR="000F1160" w:rsidRPr="000F1160" w:rsidRDefault="000F1160" w:rsidP="000F1160">
      <w:pPr>
        <w:numPr>
          <w:ilvl w:val="0"/>
          <w:numId w:val="1"/>
        </w:numPr>
      </w:pPr>
      <w:r w:rsidRPr="000F1160">
        <w:rPr>
          <w:b/>
          <w:bCs/>
        </w:rPr>
        <w:t>El papel del Estado</w:t>
      </w:r>
      <w:r w:rsidRPr="000F1160">
        <w:t>, con hitos como la Ley de Fomento al Turismo de 1929, la creación de Sernatur en 1975 y políticas públicas que fortalecieron la institucionalidad turística.</w:t>
      </w:r>
    </w:p>
    <w:p w14:paraId="528CECDA" w14:textId="77777777" w:rsidR="000F1160" w:rsidRPr="000F1160" w:rsidRDefault="000F1160" w:rsidP="000F1160">
      <w:pPr>
        <w:numPr>
          <w:ilvl w:val="0"/>
          <w:numId w:val="1"/>
        </w:numPr>
      </w:pPr>
      <w:r w:rsidRPr="000F1160">
        <w:rPr>
          <w:b/>
          <w:bCs/>
        </w:rPr>
        <w:t>El desarrollo del transporte</w:t>
      </w:r>
      <w:r w:rsidRPr="000F1160">
        <w:t>, mostrando cómo los ferrocarriles, carreteras, la aviación y la conectividad marítima impulsaron el acceso a destinos turísticos.</w:t>
      </w:r>
    </w:p>
    <w:p w14:paraId="03675126" w14:textId="77777777" w:rsidR="000F1160" w:rsidRPr="000F1160" w:rsidRDefault="000F1160" w:rsidP="000F1160">
      <w:pPr>
        <w:numPr>
          <w:ilvl w:val="0"/>
          <w:numId w:val="1"/>
        </w:numPr>
      </w:pPr>
      <w:r w:rsidRPr="000F1160">
        <w:rPr>
          <w:b/>
          <w:bCs/>
        </w:rPr>
        <w:t>La consolidación del sector hotelero</w:t>
      </w:r>
      <w:r w:rsidRPr="000F1160">
        <w:t>, con ejemplos de hoteles emblemáticos y la inversión privada que transformó zonas como Pucón, Huilo Huilo, y los valles vitivinícolas.</w:t>
      </w:r>
    </w:p>
    <w:p w14:paraId="2DA0CC23" w14:textId="23CB5866" w:rsidR="000F1160" w:rsidRPr="000F1160" w:rsidRDefault="000F1160" w:rsidP="006D77A5">
      <w:pPr>
        <w:numPr>
          <w:ilvl w:val="0"/>
          <w:numId w:val="1"/>
        </w:numPr>
      </w:pPr>
      <w:r w:rsidRPr="000F1160">
        <w:rPr>
          <w:b/>
          <w:bCs/>
        </w:rPr>
        <w:lastRenderedPageBreak/>
        <w:t>El rol de las agencias de viajes y operadores turísticos</w:t>
      </w:r>
      <w:r w:rsidRPr="000F1160">
        <w:t>, que conectaron pasajeros con destinos y contribuyeron a posicionar a Chile en el mapa turístico mundial.</w:t>
      </w:r>
      <w:r w:rsidR="006D77A5" w:rsidRPr="006D77A5">
        <w:t xml:space="preserve"> </w:t>
      </w:r>
      <w:r w:rsidR="006D77A5">
        <w:t>D</w:t>
      </w:r>
      <w:r w:rsidR="006D77A5" w:rsidRPr="006D77A5">
        <w:t xml:space="preserve">esde un principio se requirió de un </w:t>
      </w:r>
      <w:r w:rsidR="006D77A5">
        <w:t xml:space="preserve">puente </w:t>
      </w:r>
      <w:r w:rsidR="006D77A5" w:rsidRPr="006D77A5">
        <w:t>entre las personas que viajan</w:t>
      </w:r>
      <w:r w:rsidR="006D77A5">
        <w:t>,</w:t>
      </w:r>
      <w:r w:rsidR="006D77A5" w:rsidRPr="006D77A5">
        <w:t xml:space="preserve"> </w:t>
      </w:r>
      <w:r w:rsidR="006D77A5">
        <w:t xml:space="preserve">los </w:t>
      </w:r>
      <w:r w:rsidR="006D77A5" w:rsidRPr="006D77A5">
        <w:t>destinos</w:t>
      </w:r>
      <w:r w:rsidR="006D77A5">
        <w:t xml:space="preserve"> y sus servicios turísticos y facilidades</w:t>
      </w:r>
      <w:r w:rsidR="006D77A5" w:rsidRPr="006D77A5">
        <w:t>. Así nacieron los operadores turísticos, como proveedores de servicios y experiencias, y las agencias de viaje, como aquellas entidades capaces de asesorar a un pasajero. Ambas constituyen la textura medular del sector turístico, al reunir toda la oferta de productos y servicios que un viajero corporativo o vacacional requiere.</w:t>
      </w:r>
    </w:p>
    <w:p w14:paraId="0CC43070" w14:textId="77777777" w:rsidR="000F1160" w:rsidRPr="000F1160" w:rsidRDefault="000F1160" w:rsidP="000F1160">
      <w:pPr>
        <w:numPr>
          <w:ilvl w:val="0"/>
          <w:numId w:val="1"/>
        </w:numPr>
      </w:pPr>
      <w:r w:rsidRPr="000F1160">
        <w:rPr>
          <w:b/>
          <w:bCs/>
        </w:rPr>
        <w:t>La educación y la formación en turismo</w:t>
      </w:r>
      <w:r w:rsidRPr="000F1160">
        <w:t>, destacando la contribución de instituciones como Duoc UC y el impacto de guías, revistas y medios digitales en la difusión turística.</w:t>
      </w:r>
    </w:p>
    <w:p w14:paraId="5D82E45F" w14:textId="77777777" w:rsidR="000F1160" w:rsidRPr="000F1160" w:rsidRDefault="000F1160" w:rsidP="000F1160">
      <w:pPr>
        <w:rPr>
          <w:highlight w:val="yellow"/>
        </w:rPr>
      </w:pPr>
      <w:r w:rsidRPr="000F1160">
        <w:rPr>
          <w:highlight w:val="yellow"/>
        </w:rPr>
        <w:t>En su análisis, el libro destaca cómo el turismo se ha convertido en motor de desarrollo económico y social, generador de empleo e impulsor de la descentralización.</w:t>
      </w:r>
      <w:r w:rsidRPr="000F1160">
        <w:t xml:space="preserve"> </w:t>
      </w:r>
      <w:r w:rsidRPr="000F1160">
        <w:rPr>
          <w:highlight w:val="yellow"/>
        </w:rPr>
        <w:t>También enfatiza la necesidad de continuar formando profesionales con competencias en sostenibilidad, innovación y servicio, para enfrentar los desafíos actuales y futuros de la industria, incluyendo las urgencias medioambientales y las transformaciones tecnológicas.</w:t>
      </w:r>
    </w:p>
    <w:p w14:paraId="017FE662" w14:textId="77777777" w:rsidR="000F1160" w:rsidRPr="000F1160" w:rsidRDefault="000F1160" w:rsidP="000F1160">
      <w:pPr>
        <w:pBdr>
          <w:bottom w:val="single" w:sz="6" w:space="1" w:color="auto"/>
        </w:pBdr>
      </w:pPr>
      <w:r w:rsidRPr="0076128B">
        <w:rPr>
          <w:highlight w:val="red"/>
        </w:rPr>
        <w:t>Finalmente, se reconoce el aporte de miles de emprendedores, técnicos y profesionales que, con osadía y visión, construyeron un sector que permite hoy mostrar al mundo la belleza, diversidad y riqueza cultural de Chile, proyectando al turismo como una actividad estratégica para el progreso del país.</w:t>
      </w:r>
    </w:p>
    <w:p w14:paraId="2DEBF3B9" w14:textId="77777777" w:rsidR="000F1160" w:rsidRDefault="000F1160"/>
    <w:p w14:paraId="0A022A29" w14:textId="1B1BDADD" w:rsidR="000F1160" w:rsidRDefault="000F1160">
      <w:r>
        <w:t>Texto Introductorio</w:t>
      </w:r>
    </w:p>
    <w:p w14:paraId="4B800C2D" w14:textId="77777777" w:rsidR="000F1160" w:rsidRPr="000F1160" w:rsidRDefault="000F1160" w:rsidP="000F1160">
      <w:r w:rsidRPr="000F1160">
        <w:rPr>
          <w:b/>
          <w:bCs/>
        </w:rPr>
        <w:t>Chile: un viaje por la historia que hizo del turismo un motor de desarrollo</w:t>
      </w:r>
    </w:p>
    <w:p w14:paraId="0A5FED72" w14:textId="77777777" w:rsidR="000F1160" w:rsidRDefault="000F1160" w:rsidP="000F1160">
      <w:pPr>
        <w:pBdr>
          <w:bottom w:val="single" w:sz="6" w:space="1" w:color="auto"/>
        </w:pBdr>
      </w:pPr>
      <w:r w:rsidRPr="000F1160">
        <w:rPr>
          <w:highlight w:val="yellow"/>
        </w:rPr>
        <w:t xml:space="preserve">La historia del turismo en Chile es la crónica de una osadía colectiva que transformó paisajes remotos en destinos de clase mundial y convirtió el ocio en un derecho para miles de chilenos. Desde los primeros viajes en ferrocarril que conectaron balnearios y parajes del sur, hasta la consolidación de una industria que hoy genera empleo, fomenta la descentralización y proyecta la diversidad natural y cultural del país al mundo, el turismo ha sido un motor estratégico para el desarrollo económico y social. La reciente publicación del libro “Historia del Turismo en Chile” recorre los hitos que tejieron esta historia: las políticas públicas que impulsaron el acceso al tiempo libre, el dinamismo de emprendedores que crearon hoteles y agencias, la evolución del </w:t>
      </w:r>
      <w:r w:rsidRPr="000F1160">
        <w:rPr>
          <w:highlight w:val="yellow"/>
        </w:rPr>
        <w:lastRenderedPageBreak/>
        <w:t>transporte y la formación de profesionales que han llevado la hospitalidad chilena a estándares internacionales. Esta obra revela cómo la colaboración entre el Estado, el sector privado, la educación y los medios de comunicación hizo posible que Chile, desde el desierto de Atacama hasta los glaciares de la Patagonia, se consolidara como un destino turístico inigualable, capaz de cautivar a viajeros de todo el planeta.</w:t>
      </w:r>
    </w:p>
    <w:p w14:paraId="67B8E006" w14:textId="77777777" w:rsidR="000F1160" w:rsidRDefault="000F1160" w:rsidP="000F1160"/>
    <w:p w14:paraId="7074DE01" w14:textId="77777777" w:rsidR="000F1160" w:rsidRPr="000F1160" w:rsidRDefault="000F1160" w:rsidP="000F1160">
      <w:r w:rsidRPr="000F1160">
        <w:rPr>
          <w:b/>
          <w:bCs/>
        </w:rPr>
        <w:t>Abstract: Historia del Turismo en Chile</w:t>
      </w:r>
    </w:p>
    <w:p w14:paraId="4E75BB2F" w14:textId="77777777" w:rsidR="000F1160" w:rsidRPr="000F1160" w:rsidRDefault="000F1160" w:rsidP="000F1160">
      <w:pPr>
        <w:jc w:val="both"/>
      </w:pPr>
      <w:r w:rsidRPr="000F1160">
        <w:t xml:space="preserve">El libro </w:t>
      </w:r>
      <w:r w:rsidRPr="000F1160">
        <w:rPr>
          <w:i/>
          <w:iCs/>
        </w:rPr>
        <w:t>Historia del Turismo en Chile</w:t>
      </w:r>
      <w:r w:rsidRPr="000F1160">
        <w:t xml:space="preserve"> presenta un recorrido historiográfico que revela cómo la interacción entre el Estado, el sector privado, la educación y los medios de comunicación permitió consolidar el turismo como motor económico y social del país. Desde la expansión del ferrocarril y la promulgación del derecho a vacaciones en el siglo XX, hasta la creación de Sernatur y el desarrollo de destinos icónicos, la obra muestra el papel clave de políticas públicas, empresarios visionarios y profesionales capacitados en la construcción de un Chile turístico. Este relato evidencia cómo el turismo democratizó el acceso al ocio, impulsó la descentralización, fortaleció la identidad cultural y proyectó la diversidad geográfica de Chile al mundo, posicionándolo como un destino de clase mundial.</w:t>
      </w:r>
    </w:p>
    <w:p w14:paraId="0AE2A5A6" w14:textId="77777777" w:rsidR="000F1160" w:rsidRPr="000F1160" w:rsidRDefault="000F1160" w:rsidP="000F1160">
      <w:pPr>
        <w:jc w:val="both"/>
      </w:pPr>
    </w:p>
    <w:p w14:paraId="48880BC9" w14:textId="77777777" w:rsidR="000F1160" w:rsidRDefault="000F1160"/>
    <w:sectPr w:rsidR="000F11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278FA"/>
    <w:multiLevelType w:val="multilevel"/>
    <w:tmpl w:val="BA30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55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60"/>
    <w:rsid w:val="00067A92"/>
    <w:rsid w:val="00083727"/>
    <w:rsid w:val="000F1160"/>
    <w:rsid w:val="0029283A"/>
    <w:rsid w:val="003407F0"/>
    <w:rsid w:val="006D77A5"/>
    <w:rsid w:val="0076128B"/>
    <w:rsid w:val="00A0477F"/>
    <w:rsid w:val="00B63D70"/>
    <w:rsid w:val="00C526E2"/>
    <w:rsid w:val="00DC4BA3"/>
    <w:rsid w:val="00ED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8434"/>
  <w15:chartTrackingRefBased/>
  <w15:docId w15:val="{F82D0F1D-219D-49BB-8340-7FB936CD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1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1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1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1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1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1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1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1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1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1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1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1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11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11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11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11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11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11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F1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F1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F1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F1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F1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F11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F11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F11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1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11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F11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915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Velasco</dc:creator>
  <cp:keywords/>
  <dc:description/>
  <cp:lastModifiedBy>Macarena Velasco</cp:lastModifiedBy>
  <cp:revision>4</cp:revision>
  <dcterms:created xsi:type="dcterms:W3CDTF">2025-06-30T20:43:00Z</dcterms:created>
  <dcterms:modified xsi:type="dcterms:W3CDTF">2025-07-07T13:42:00Z</dcterms:modified>
</cp:coreProperties>
</file>